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590B" w14:textId="77777777" w:rsidR="00E52CDE" w:rsidRPr="00CA1BBC" w:rsidRDefault="00E52CDE" w:rsidP="00E52CDE">
      <w:pPr>
        <w:pStyle w:val="Body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14:paraId="2E2C5E83" w14:textId="77777777" w:rsidR="00E52CDE" w:rsidRPr="00CA1BBC" w:rsidRDefault="00E52CDE" w:rsidP="00E52CDE">
      <w:pPr>
        <w:pStyle w:val="Body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14:paraId="67A918E7" w14:textId="4B6C21D6" w:rsidR="00766AE8" w:rsidRPr="00CA1BBC" w:rsidRDefault="00766AE8" w:rsidP="00CA1BBC">
      <w:pPr>
        <w:pStyle w:val="Body"/>
        <w:jc w:val="center"/>
        <w:rPr>
          <w:rFonts w:asciiTheme="minorHAnsi" w:hAnsiTheme="minorHAnsi" w:cstheme="minorHAnsi"/>
          <w:b/>
          <w:bCs/>
          <w:color w:val="auto"/>
          <w:sz w:val="28"/>
          <w:szCs w:val="26"/>
        </w:rPr>
      </w:pPr>
      <w:r w:rsidRPr="00CA1BBC">
        <w:rPr>
          <w:rFonts w:asciiTheme="minorHAnsi" w:hAnsiTheme="minorHAnsi" w:cstheme="minorHAnsi"/>
          <w:b/>
          <w:bCs/>
          <w:color w:val="auto"/>
          <w:sz w:val="28"/>
          <w:szCs w:val="26"/>
        </w:rPr>
        <w:t>Research Administration Network Agenda</w:t>
      </w:r>
    </w:p>
    <w:p w14:paraId="5D2D3706" w14:textId="232940A9" w:rsidR="00766AE8" w:rsidRPr="00171517" w:rsidRDefault="00171517" w:rsidP="00171517">
      <w:pPr>
        <w:pStyle w:val="Body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6"/>
          <w:u w:val="single"/>
        </w:rPr>
      </w:pPr>
      <w:r w:rsidRPr="00171517">
        <w:rPr>
          <w:rFonts w:asciiTheme="minorHAnsi" w:hAnsiTheme="minorHAnsi" w:cstheme="minorHAnsi"/>
          <w:b/>
          <w:bCs/>
          <w:color w:val="auto"/>
          <w:sz w:val="28"/>
          <w:szCs w:val="26"/>
        </w:rPr>
        <w:t>Meeting Location:</w:t>
      </w:r>
      <w:r>
        <w:rPr>
          <w:rFonts w:asciiTheme="minorHAnsi" w:hAnsiTheme="minorHAnsi" w:cstheme="minorHAnsi"/>
          <w:b/>
          <w:bCs/>
          <w:color w:val="auto"/>
          <w:sz w:val="28"/>
          <w:szCs w:val="26"/>
          <w:u w:val="single"/>
        </w:rPr>
        <w:t xml:space="preserve"> </w:t>
      </w:r>
      <w:r w:rsidRPr="00171517">
        <w:rPr>
          <w:rFonts w:asciiTheme="minorHAnsi" w:hAnsiTheme="minorHAnsi" w:cstheme="minorHAnsi"/>
          <w:bCs/>
          <w:color w:val="auto"/>
          <w:sz w:val="28"/>
          <w:szCs w:val="26"/>
          <w:u w:val="single"/>
        </w:rPr>
        <w:t>Centennial Engineering Center</w:t>
      </w:r>
      <w:r>
        <w:rPr>
          <w:rFonts w:asciiTheme="minorHAnsi" w:hAnsiTheme="minorHAnsi" w:cstheme="minorHAnsi"/>
          <w:bCs/>
          <w:color w:val="auto"/>
          <w:sz w:val="28"/>
          <w:szCs w:val="26"/>
          <w:u w:val="single"/>
        </w:rPr>
        <w:t>-</w:t>
      </w:r>
      <w:proofErr w:type="spellStart"/>
      <w:r w:rsidRPr="00171517">
        <w:rPr>
          <w:rFonts w:asciiTheme="minorHAnsi" w:hAnsiTheme="minorHAnsi" w:cstheme="minorHAnsi"/>
          <w:bCs/>
          <w:color w:val="FF0000"/>
          <w:sz w:val="28"/>
          <w:szCs w:val="26"/>
          <w:u w:val="single"/>
        </w:rPr>
        <w:t>Stamm</w:t>
      </w:r>
      <w:proofErr w:type="spellEnd"/>
      <w:r w:rsidRPr="00171517">
        <w:rPr>
          <w:rFonts w:asciiTheme="minorHAnsi" w:hAnsiTheme="minorHAnsi" w:cstheme="minorHAnsi"/>
          <w:bCs/>
          <w:color w:val="FF0000"/>
          <w:sz w:val="28"/>
          <w:szCs w:val="26"/>
          <w:u w:val="single"/>
        </w:rPr>
        <w:t xml:space="preserve"> Commons Room 1044</w:t>
      </w:r>
    </w:p>
    <w:p w14:paraId="2AA4CA9B" w14:textId="2AF79DAA" w:rsidR="00766AE8" w:rsidRPr="00CA1BBC" w:rsidRDefault="00171517" w:rsidP="00E52CDE">
      <w:pPr>
        <w:pStyle w:val="Body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6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6"/>
        </w:rPr>
        <w:t>Decembe</w:t>
      </w:r>
      <w:r w:rsidR="00A17D4F">
        <w:rPr>
          <w:rFonts w:asciiTheme="minorHAnsi" w:hAnsiTheme="minorHAnsi" w:cstheme="minorHAnsi"/>
          <w:b/>
          <w:bCs/>
          <w:color w:val="auto"/>
          <w:sz w:val="28"/>
          <w:szCs w:val="26"/>
        </w:rPr>
        <w:t>r</w:t>
      </w:r>
      <w:r w:rsidR="00AA0614" w:rsidRPr="00CA1BBC">
        <w:rPr>
          <w:rFonts w:asciiTheme="minorHAnsi" w:hAnsiTheme="minorHAnsi" w:cstheme="minorHAnsi"/>
          <w:b/>
          <w:bCs/>
          <w:color w:val="auto"/>
          <w:sz w:val="28"/>
          <w:szCs w:val="26"/>
          <w:lang w:val="fr-FR"/>
        </w:rPr>
        <w:t xml:space="preserve"> </w:t>
      </w:r>
      <w:r w:rsidR="00A17D4F">
        <w:rPr>
          <w:rFonts w:asciiTheme="minorHAnsi" w:hAnsiTheme="minorHAnsi" w:cstheme="minorHAnsi"/>
          <w:b/>
          <w:bCs/>
          <w:color w:val="auto"/>
          <w:sz w:val="28"/>
          <w:szCs w:val="26"/>
          <w:lang w:val="fr-FR"/>
        </w:rPr>
        <w:t>1</w:t>
      </w:r>
      <w:r>
        <w:rPr>
          <w:rFonts w:asciiTheme="minorHAnsi" w:hAnsiTheme="minorHAnsi" w:cstheme="minorHAnsi"/>
          <w:b/>
          <w:bCs/>
          <w:color w:val="auto"/>
          <w:sz w:val="28"/>
          <w:szCs w:val="26"/>
          <w:lang w:val="fr-FR"/>
        </w:rPr>
        <w:t>0</w:t>
      </w:r>
      <w:r w:rsidR="00DC4461" w:rsidRPr="00CA1BBC">
        <w:rPr>
          <w:rFonts w:asciiTheme="minorHAnsi" w:hAnsiTheme="minorHAnsi" w:cstheme="minorHAnsi"/>
          <w:b/>
          <w:bCs/>
          <w:color w:val="auto"/>
          <w:sz w:val="28"/>
          <w:szCs w:val="26"/>
          <w:lang w:val="fr-FR"/>
        </w:rPr>
        <w:t>, 201</w:t>
      </w:r>
      <w:r w:rsidR="009128B4" w:rsidRPr="00CA1BBC">
        <w:rPr>
          <w:rFonts w:asciiTheme="minorHAnsi" w:hAnsiTheme="minorHAnsi" w:cstheme="minorHAnsi"/>
          <w:b/>
          <w:bCs/>
          <w:color w:val="auto"/>
          <w:sz w:val="28"/>
          <w:szCs w:val="26"/>
          <w:lang w:val="fr-FR"/>
        </w:rPr>
        <w:t>9</w:t>
      </w:r>
    </w:p>
    <w:p w14:paraId="0EFD6597" w14:textId="40D8486B" w:rsidR="00766AE8" w:rsidRPr="00640781" w:rsidRDefault="00766AE8" w:rsidP="00E52CDE">
      <w:pPr>
        <w:pStyle w:val="Body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640781">
        <w:rPr>
          <w:rFonts w:asciiTheme="minorHAnsi" w:hAnsiTheme="minorHAnsi" w:cstheme="minorHAnsi"/>
          <w:b/>
          <w:bCs/>
          <w:color w:val="auto"/>
        </w:rPr>
        <w:t>9:00am to 10:00am</w:t>
      </w:r>
    </w:p>
    <w:p w14:paraId="445F1A38" w14:textId="77777777" w:rsidR="00CA1BBC" w:rsidRPr="00640781" w:rsidRDefault="00CA1BBC" w:rsidP="00E52CDE">
      <w:pPr>
        <w:pStyle w:val="Body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EE56654" w14:textId="77777777" w:rsidR="00F67948" w:rsidRPr="00640781" w:rsidRDefault="00F67948" w:rsidP="00E52CDE">
      <w:pPr>
        <w:rPr>
          <w:rFonts w:asciiTheme="minorHAnsi" w:hAnsiTheme="minorHAnsi" w:cstheme="minorHAnsi"/>
        </w:rPr>
      </w:pPr>
      <w:bookmarkStart w:id="0" w:name="_Hlk24100933"/>
    </w:p>
    <w:p w14:paraId="44C6BC3D" w14:textId="5A4B9915" w:rsidR="00FD3267" w:rsidRDefault="00171517" w:rsidP="00E719D1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bCs/>
          <w:color w:val="auto"/>
        </w:rPr>
      </w:pPr>
      <w:r>
        <w:rPr>
          <w:bCs/>
          <w:color w:val="auto"/>
        </w:rPr>
        <w:t>Research Administration Network Mix and Mingle</w:t>
      </w:r>
      <w:bookmarkEnd w:id="0"/>
    </w:p>
    <w:p w14:paraId="2636E44D" w14:textId="61D6C67E" w:rsidR="00171517" w:rsidRDefault="00171517" w:rsidP="00E719D1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rPr>
          <w:bCs/>
          <w:color w:val="auto"/>
        </w:rPr>
      </w:pPr>
      <w:r>
        <w:rPr>
          <w:bCs/>
          <w:color w:val="auto"/>
        </w:rPr>
        <w:t>Test Your Knowledge! Research Administration Jeopardy</w:t>
      </w:r>
    </w:p>
    <w:p w14:paraId="2BDF13DB" w14:textId="5C7FE0C9" w:rsidR="00171517" w:rsidRDefault="00171517" w:rsidP="00171517">
      <w:pPr>
        <w:spacing w:after="160" w:line="360" w:lineRule="auto"/>
        <w:contextualSpacing/>
        <w:rPr>
          <w:bCs/>
        </w:rPr>
      </w:pPr>
    </w:p>
    <w:p w14:paraId="30DF6FF0" w14:textId="1F06B5B6" w:rsidR="00171517" w:rsidRPr="00BB069D" w:rsidRDefault="00171517" w:rsidP="00BB069D">
      <w:pPr>
        <w:spacing w:after="160" w:line="360" w:lineRule="auto"/>
        <w:contextualSpacing/>
        <w:jc w:val="center"/>
        <w:rPr>
          <w:bCs/>
          <w:i/>
          <w:sz w:val="28"/>
        </w:rPr>
      </w:pPr>
      <w:r w:rsidRPr="00BB069D">
        <w:rPr>
          <w:bCs/>
          <w:i/>
          <w:sz w:val="28"/>
        </w:rPr>
        <w:t xml:space="preserve">Enjoy light refreshments courtesy of the </w:t>
      </w:r>
      <w:r w:rsidR="00BB069D" w:rsidRPr="00BB069D">
        <w:rPr>
          <w:bCs/>
          <w:i/>
          <w:sz w:val="28"/>
        </w:rPr>
        <w:t xml:space="preserve">Office for the </w:t>
      </w:r>
      <w:r w:rsidRPr="00BB069D">
        <w:rPr>
          <w:bCs/>
          <w:i/>
          <w:sz w:val="28"/>
        </w:rPr>
        <w:t>Vice President for Resea</w:t>
      </w:r>
      <w:r w:rsidR="00BB069D" w:rsidRPr="00BB069D">
        <w:rPr>
          <w:bCs/>
          <w:i/>
          <w:sz w:val="28"/>
        </w:rPr>
        <w:t>rch</w:t>
      </w:r>
    </w:p>
    <w:p w14:paraId="312F43B6" w14:textId="2573F6A9" w:rsidR="00FD3267" w:rsidRDefault="00FD3267" w:rsidP="001766EC">
      <w:pPr>
        <w:rPr>
          <w:rFonts w:asciiTheme="minorHAnsi" w:eastAsia="Times New Roman" w:hAnsiTheme="minorHAnsi" w:cstheme="minorHAnsi"/>
          <w:bCs/>
        </w:rPr>
      </w:pPr>
    </w:p>
    <w:p w14:paraId="6CCA7820" w14:textId="2E6F4F73" w:rsidR="00171517" w:rsidRDefault="00171517" w:rsidP="001766EC">
      <w:pPr>
        <w:rPr>
          <w:rFonts w:asciiTheme="minorHAnsi" w:eastAsia="Times New Roman" w:hAnsiTheme="minorHAnsi" w:cstheme="minorHAnsi"/>
          <w:bCs/>
        </w:rPr>
      </w:pPr>
    </w:p>
    <w:p w14:paraId="7F47B0EF" w14:textId="7C5BCFEF" w:rsidR="00171517" w:rsidRDefault="00171517" w:rsidP="001766EC">
      <w:pPr>
        <w:rPr>
          <w:rFonts w:asciiTheme="minorHAnsi" w:eastAsia="Times New Roman" w:hAnsiTheme="minorHAnsi" w:cstheme="minorHAnsi"/>
          <w:bCs/>
        </w:rPr>
      </w:pPr>
    </w:p>
    <w:p w14:paraId="694501A0" w14:textId="175C566E" w:rsidR="00171517" w:rsidRDefault="00171517" w:rsidP="001766EC">
      <w:pPr>
        <w:rPr>
          <w:rFonts w:asciiTheme="minorHAnsi" w:eastAsia="Times New Roman" w:hAnsiTheme="minorHAnsi" w:cstheme="minorHAnsi"/>
          <w:bCs/>
        </w:rPr>
      </w:pPr>
    </w:p>
    <w:p w14:paraId="4C6C84BD" w14:textId="7A2D2B23" w:rsidR="00171517" w:rsidRDefault="00171517" w:rsidP="001766EC">
      <w:pPr>
        <w:rPr>
          <w:rFonts w:asciiTheme="minorHAnsi" w:eastAsia="Times New Roman" w:hAnsiTheme="minorHAnsi" w:cstheme="minorHAnsi"/>
          <w:bCs/>
        </w:rPr>
      </w:pPr>
    </w:p>
    <w:p w14:paraId="31DCCDCF" w14:textId="7ED04DD8" w:rsidR="00171517" w:rsidRDefault="00171517" w:rsidP="001766EC">
      <w:pPr>
        <w:rPr>
          <w:rFonts w:asciiTheme="minorHAnsi" w:eastAsia="Times New Roman" w:hAnsiTheme="minorHAnsi" w:cstheme="minorHAnsi"/>
          <w:bCs/>
        </w:rPr>
      </w:pPr>
      <w:bookmarkStart w:id="1" w:name="_GoBack"/>
      <w:bookmarkEnd w:id="1"/>
    </w:p>
    <w:p w14:paraId="5BAB247F" w14:textId="4FA3FE84" w:rsidR="00171517" w:rsidRDefault="00171517" w:rsidP="001766EC">
      <w:pPr>
        <w:rPr>
          <w:rFonts w:asciiTheme="minorHAnsi" w:eastAsia="Times New Roman" w:hAnsiTheme="minorHAnsi" w:cstheme="minorHAnsi"/>
          <w:bCs/>
        </w:rPr>
      </w:pPr>
    </w:p>
    <w:p w14:paraId="6167FABF" w14:textId="6D0B67B2" w:rsidR="00171517" w:rsidRDefault="00171517" w:rsidP="001766EC">
      <w:pPr>
        <w:rPr>
          <w:rFonts w:asciiTheme="minorHAnsi" w:eastAsia="Times New Roman" w:hAnsiTheme="minorHAnsi" w:cstheme="minorHAnsi"/>
          <w:bCs/>
        </w:rPr>
      </w:pPr>
    </w:p>
    <w:p w14:paraId="69961099" w14:textId="3D079E04" w:rsidR="00171517" w:rsidRDefault="00171517" w:rsidP="001766EC">
      <w:pPr>
        <w:rPr>
          <w:rFonts w:asciiTheme="minorHAnsi" w:eastAsia="Times New Roman" w:hAnsiTheme="minorHAnsi" w:cstheme="minorHAnsi"/>
          <w:bCs/>
        </w:rPr>
      </w:pPr>
    </w:p>
    <w:p w14:paraId="6845D086" w14:textId="595D930C" w:rsidR="00171517" w:rsidRDefault="00171517" w:rsidP="001766EC">
      <w:pPr>
        <w:rPr>
          <w:rFonts w:asciiTheme="minorHAnsi" w:eastAsia="Times New Roman" w:hAnsiTheme="minorHAnsi" w:cstheme="minorHAnsi"/>
          <w:bCs/>
        </w:rPr>
      </w:pPr>
    </w:p>
    <w:p w14:paraId="75DF228D" w14:textId="0C3D6A58" w:rsidR="00171517" w:rsidRDefault="00171517" w:rsidP="001766EC">
      <w:pPr>
        <w:rPr>
          <w:rFonts w:asciiTheme="minorHAnsi" w:eastAsia="Times New Roman" w:hAnsiTheme="minorHAnsi" w:cstheme="minorHAnsi"/>
          <w:bCs/>
        </w:rPr>
      </w:pPr>
    </w:p>
    <w:p w14:paraId="70F3C863" w14:textId="77777777" w:rsidR="00171517" w:rsidRDefault="00171517" w:rsidP="001766EC">
      <w:pPr>
        <w:rPr>
          <w:rFonts w:asciiTheme="minorHAnsi" w:eastAsia="Times New Roman" w:hAnsiTheme="minorHAnsi" w:cstheme="minorHAnsi"/>
          <w:bCs/>
        </w:rPr>
      </w:pPr>
    </w:p>
    <w:p w14:paraId="05E00E9C" w14:textId="77777777" w:rsidR="00FD3267" w:rsidRDefault="00FD3267" w:rsidP="001766EC">
      <w:pPr>
        <w:rPr>
          <w:rFonts w:asciiTheme="minorHAnsi" w:eastAsia="Times New Roman" w:hAnsiTheme="minorHAnsi" w:cstheme="minorHAnsi"/>
          <w:bCs/>
        </w:rPr>
      </w:pPr>
    </w:p>
    <w:p w14:paraId="56783CD2" w14:textId="77777777" w:rsidR="00FD3267" w:rsidRPr="00CA1BBC" w:rsidRDefault="00FD3267" w:rsidP="00FD3267">
      <w:pPr>
        <w:pBdr>
          <w:bottom w:val="single" w:sz="12" w:space="1" w:color="auto"/>
        </w:pBdr>
        <w:spacing w:line="360" w:lineRule="auto"/>
        <w:rPr>
          <w:rFonts w:asciiTheme="minorHAnsi" w:eastAsia="Times New Roman" w:hAnsiTheme="minorHAnsi" w:cstheme="minorHAnsi"/>
          <w:b/>
          <w:bCs/>
          <w:i/>
        </w:rPr>
      </w:pPr>
      <w:r>
        <w:rPr>
          <w:rFonts w:asciiTheme="minorHAnsi" w:eastAsia="Times New Roman" w:hAnsiTheme="minorHAnsi" w:cstheme="minorHAnsi"/>
          <w:b/>
          <w:bCs/>
          <w:i/>
        </w:rPr>
        <w:t>LINKS TO UPCOMING EVENTS AND ANNOUNCEMENTS</w:t>
      </w:r>
    </w:p>
    <w:p w14:paraId="5DC221CC" w14:textId="77777777" w:rsidR="00FD3267" w:rsidRDefault="00FD3267" w:rsidP="008312F7">
      <w:pPr>
        <w:spacing w:line="276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Cs/>
        </w:rPr>
        <w:t xml:space="preserve">As a RAN member we would like to invite you to share upcoming research events and announcements with the network. In order for us to include your information, please provide a brief description of the event/announcement and a link to the information that you would like shared. Please send your requests to </w:t>
      </w:r>
      <w:hyperlink r:id="rId8" w:history="1">
        <w:r w:rsidRPr="00D040D1">
          <w:rPr>
            <w:rStyle w:val="Hyperlink"/>
            <w:rFonts w:asciiTheme="minorHAnsi" w:eastAsia="Times New Roman" w:hAnsiTheme="minorHAnsi" w:cstheme="minorHAnsi"/>
            <w:bCs/>
          </w:rPr>
          <w:t>osp@unm.edu</w:t>
        </w:r>
      </w:hyperlink>
      <w:r>
        <w:rPr>
          <w:rFonts w:asciiTheme="minorHAnsi" w:eastAsia="Times New Roman" w:hAnsiTheme="minorHAnsi" w:cstheme="minorHAnsi"/>
          <w:bCs/>
        </w:rPr>
        <w:t xml:space="preserve"> with the subject line of “</w:t>
      </w:r>
      <w:r w:rsidRPr="00262AFF">
        <w:rPr>
          <w:rFonts w:asciiTheme="minorHAnsi" w:eastAsia="Times New Roman" w:hAnsiTheme="minorHAnsi" w:cstheme="minorHAnsi"/>
          <w:b/>
          <w:bCs/>
        </w:rPr>
        <w:t>Share With RAN</w:t>
      </w:r>
      <w:r>
        <w:rPr>
          <w:rFonts w:asciiTheme="minorHAnsi" w:eastAsia="Times New Roman" w:hAnsiTheme="minorHAnsi" w:cstheme="minorHAnsi"/>
          <w:b/>
          <w:bCs/>
        </w:rPr>
        <w:t>”</w:t>
      </w:r>
    </w:p>
    <w:p w14:paraId="5C84ABFB" w14:textId="68C69486" w:rsidR="001766EC" w:rsidRDefault="001766EC" w:rsidP="001766EC">
      <w:pPr>
        <w:rPr>
          <w:rFonts w:asciiTheme="minorHAnsi" w:eastAsia="Times New Roman" w:hAnsiTheme="minorHAnsi" w:cstheme="minorHAnsi"/>
          <w:bCs/>
        </w:rPr>
      </w:pPr>
    </w:p>
    <w:p w14:paraId="253CB871" w14:textId="257C7FC6" w:rsidR="001766EC" w:rsidRDefault="001766EC" w:rsidP="001766EC">
      <w:pPr>
        <w:rPr>
          <w:rFonts w:asciiTheme="minorHAnsi" w:eastAsia="Times New Roman" w:hAnsiTheme="minorHAnsi" w:cstheme="minorHAnsi"/>
          <w:bCs/>
        </w:rPr>
      </w:pPr>
    </w:p>
    <w:p w14:paraId="0978066F" w14:textId="5C9B8BBE" w:rsidR="001766EC" w:rsidRDefault="001766EC" w:rsidP="001766EC">
      <w:pPr>
        <w:rPr>
          <w:rFonts w:asciiTheme="minorHAnsi" w:eastAsia="Times New Roman" w:hAnsiTheme="minorHAnsi" w:cstheme="minorHAnsi"/>
          <w:bCs/>
        </w:rPr>
      </w:pPr>
    </w:p>
    <w:p w14:paraId="564CD36F" w14:textId="6ACD39DF" w:rsidR="001766EC" w:rsidRPr="001766EC" w:rsidRDefault="001766EC" w:rsidP="001766EC">
      <w:pPr>
        <w:pStyle w:val="Footer"/>
        <w:rPr>
          <w:b/>
          <w:sz w:val="28"/>
        </w:rPr>
      </w:pPr>
      <w:r>
        <w:rPr>
          <w:rFonts w:asciiTheme="minorHAnsi" w:eastAsia="Times New Roman" w:hAnsiTheme="minorHAnsi" w:cstheme="minorHAnsi"/>
          <w:bCs/>
          <w:noProof/>
        </w:rPr>
        <w:drawing>
          <wp:anchor distT="0" distB="0" distL="114300" distR="114300" simplePos="0" relativeHeight="251659264" behindDoc="0" locked="0" layoutInCell="1" allowOverlap="1" wp14:anchorId="3FBF2C19" wp14:editId="240B912D">
            <wp:simplePos x="0" y="0"/>
            <wp:positionH relativeFrom="column">
              <wp:posOffset>5781675</wp:posOffset>
            </wp:positionH>
            <wp:positionV relativeFrom="paragraph">
              <wp:posOffset>107950</wp:posOffset>
            </wp:positionV>
            <wp:extent cx="809625" cy="809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stion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Do you have </w:t>
      </w:r>
      <w:r w:rsidRPr="00E52CDE">
        <w:rPr>
          <w:b/>
          <w:sz w:val="28"/>
        </w:rPr>
        <w:t xml:space="preserve">questions or topics that you would like to be covered at our next RAN meeting?  Please click </w:t>
      </w:r>
      <w:hyperlink r:id="rId10" w:history="1">
        <w:r w:rsidRPr="00E52CDE">
          <w:rPr>
            <w:rStyle w:val="Hyperlink"/>
            <w:b/>
            <w:sz w:val="28"/>
          </w:rPr>
          <w:t>here</w:t>
        </w:r>
      </w:hyperlink>
      <w:r w:rsidRPr="00E52CDE">
        <w:rPr>
          <w:b/>
          <w:sz w:val="28"/>
        </w:rPr>
        <w:t xml:space="preserve"> to submit, or visit the following URL: </w:t>
      </w:r>
      <w:hyperlink r:id="rId11" w:history="1">
        <w:r w:rsidRPr="00E52CDE">
          <w:rPr>
            <w:rStyle w:val="Hyperlink"/>
            <w:b/>
            <w:sz w:val="28"/>
          </w:rPr>
          <w:t>https://forms.unm.edu/forms/osp_ran_questions</w:t>
        </w:r>
      </w:hyperlink>
      <w:r>
        <w:rPr>
          <w:b/>
          <w:sz w:val="28"/>
        </w:rPr>
        <w:t>.</w:t>
      </w:r>
      <w:r w:rsidRPr="00CA1BBC">
        <w:rPr>
          <w:rFonts w:asciiTheme="minorHAnsi" w:eastAsia="Times New Roman" w:hAnsiTheme="minorHAnsi" w:cstheme="minorHAnsi"/>
          <w:bCs/>
          <w:noProof/>
        </w:rPr>
        <w:t xml:space="preserve"> </w:t>
      </w:r>
    </w:p>
    <w:sectPr w:rsidR="001766EC" w:rsidRPr="001766EC" w:rsidSect="00CA1BB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6D9F5" w14:textId="77777777" w:rsidR="00A401BC" w:rsidRDefault="00A401BC" w:rsidP="00E52CDE">
      <w:r>
        <w:separator/>
      </w:r>
    </w:p>
  </w:endnote>
  <w:endnote w:type="continuationSeparator" w:id="0">
    <w:p w14:paraId="43DEE43F" w14:textId="77777777" w:rsidR="00A401BC" w:rsidRDefault="00A401BC" w:rsidP="00E5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722C2" w14:textId="77777777" w:rsidR="00A401BC" w:rsidRDefault="00A401BC" w:rsidP="00E52CDE">
      <w:r>
        <w:separator/>
      </w:r>
    </w:p>
  </w:footnote>
  <w:footnote w:type="continuationSeparator" w:id="0">
    <w:p w14:paraId="14221382" w14:textId="77777777" w:rsidR="00A401BC" w:rsidRDefault="00A401BC" w:rsidP="00E5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595B" w14:textId="57ADFFA2" w:rsidR="00E52CDE" w:rsidRDefault="00E52CDE" w:rsidP="00E52CDE">
    <w:pPr>
      <w:pStyle w:val="Header"/>
      <w:jc w:val="center"/>
    </w:pPr>
    <w:r w:rsidRPr="00E52CDE">
      <w:rPr>
        <w:noProof/>
      </w:rPr>
      <w:drawing>
        <wp:anchor distT="0" distB="0" distL="114300" distR="114300" simplePos="0" relativeHeight="251658240" behindDoc="0" locked="0" layoutInCell="1" allowOverlap="1" wp14:anchorId="6A1DA091" wp14:editId="0CF1AC36">
          <wp:simplePos x="0" y="0"/>
          <wp:positionH relativeFrom="margin">
            <wp:align>center</wp:align>
          </wp:positionH>
          <wp:positionV relativeFrom="paragraph">
            <wp:posOffset>-103505</wp:posOffset>
          </wp:positionV>
          <wp:extent cx="3810000" cy="1114425"/>
          <wp:effectExtent l="0" t="0" r="0" b="0"/>
          <wp:wrapNone/>
          <wp:docPr id="1" name="Picture 1" descr="C:\Users\mbundrage\AppData\Local\Microsoft\Windows\INetCache\Content.Outlook\J443XEX1\UNM_Research_Horizont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undrage\AppData\Local\Microsoft\Windows\INetCache\Content.Outlook\J443XEX1\UNM_Research_Horizonta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20B2"/>
    <w:multiLevelType w:val="hybridMultilevel"/>
    <w:tmpl w:val="E350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700A"/>
    <w:multiLevelType w:val="hybridMultilevel"/>
    <w:tmpl w:val="F5822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32A51"/>
    <w:multiLevelType w:val="hybridMultilevel"/>
    <w:tmpl w:val="15A254B4"/>
    <w:lvl w:ilvl="0" w:tplc="0840E000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4073"/>
    <w:multiLevelType w:val="hybridMultilevel"/>
    <w:tmpl w:val="78F0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30DE"/>
    <w:multiLevelType w:val="hybridMultilevel"/>
    <w:tmpl w:val="3574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24621"/>
    <w:multiLevelType w:val="multilevel"/>
    <w:tmpl w:val="B83C8B1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320D527B"/>
    <w:multiLevelType w:val="hybridMultilevel"/>
    <w:tmpl w:val="6E3A0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D61D7"/>
    <w:multiLevelType w:val="hybridMultilevel"/>
    <w:tmpl w:val="E7AEB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F660EE"/>
    <w:multiLevelType w:val="hybridMultilevel"/>
    <w:tmpl w:val="AD5AD3B8"/>
    <w:lvl w:ilvl="0" w:tplc="F0AED064">
      <w:start w:val="1"/>
      <w:numFmt w:val="upperRoman"/>
      <w:lvlText w:val="%1."/>
      <w:lvlJc w:val="left"/>
      <w:pPr>
        <w:ind w:left="108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ECB"/>
    <w:multiLevelType w:val="hybridMultilevel"/>
    <w:tmpl w:val="26E0DFC6"/>
    <w:lvl w:ilvl="0" w:tplc="04090011">
      <w:start w:val="1"/>
      <w:numFmt w:val="decimal"/>
      <w:lvlText w:val="%1)"/>
      <w:lvlJc w:val="left"/>
      <w:pPr>
        <w:ind w:left="108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5AEF"/>
    <w:multiLevelType w:val="hybridMultilevel"/>
    <w:tmpl w:val="91E6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C66F7"/>
    <w:multiLevelType w:val="hybridMultilevel"/>
    <w:tmpl w:val="DF6E252E"/>
    <w:lvl w:ilvl="0" w:tplc="04090013">
      <w:start w:val="1"/>
      <w:numFmt w:val="upperRoman"/>
      <w:lvlText w:val="%1."/>
      <w:lvlJc w:val="right"/>
      <w:pPr>
        <w:ind w:left="108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868A0"/>
    <w:multiLevelType w:val="hybridMultilevel"/>
    <w:tmpl w:val="0A3E25FA"/>
    <w:lvl w:ilvl="0" w:tplc="4880A5C2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73FAC"/>
    <w:multiLevelType w:val="hybridMultilevel"/>
    <w:tmpl w:val="7EEC82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CBA67EB"/>
    <w:multiLevelType w:val="hybridMultilevel"/>
    <w:tmpl w:val="7EEC82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9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displayHorizont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CwMDMxNTSzNDMzMDdX0lEKTi0uzszPAykwrAUAngZcWSwAAAA="/>
  </w:docVars>
  <w:rsids>
    <w:rsidRoot w:val="00766AE8"/>
    <w:rsid w:val="00015742"/>
    <w:rsid w:val="000172CD"/>
    <w:rsid w:val="00043388"/>
    <w:rsid w:val="000523EA"/>
    <w:rsid w:val="00065A56"/>
    <w:rsid w:val="00072940"/>
    <w:rsid w:val="000771CC"/>
    <w:rsid w:val="000835D8"/>
    <w:rsid w:val="00086540"/>
    <w:rsid w:val="00100A0C"/>
    <w:rsid w:val="001010D9"/>
    <w:rsid w:val="0011698F"/>
    <w:rsid w:val="001344B1"/>
    <w:rsid w:val="00145A9D"/>
    <w:rsid w:val="00146C9B"/>
    <w:rsid w:val="00146EB0"/>
    <w:rsid w:val="0015097C"/>
    <w:rsid w:val="001564CB"/>
    <w:rsid w:val="00171517"/>
    <w:rsid w:val="001766EC"/>
    <w:rsid w:val="0018411C"/>
    <w:rsid w:val="00196DB3"/>
    <w:rsid w:val="00197C55"/>
    <w:rsid w:val="001F1AED"/>
    <w:rsid w:val="001F1F6B"/>
    <w:rsid w:val="0020746B"/>
    <w:rsid w:val="002148E4"/>
    <w:rsid w:val="0021527C"/>
    <w:rsid w:val="0023144B"/>
    <w:rsid w:val="00243CA0"/>
    <w:rsid w:val="00246668"/>
    <w:rsid w:val="00265080"/>
    <w:rsid w:val="0026791C"/>
    <w:rsid w:val="002944D1"/>
    <w:rsid w:val="002D1E2D"/>
    <w:rsid w:val="002F7224"/>
    <w:rsid w:val="003028D1"/>
    <w:rsid w:val="00302FB9"/>
    <w:rsid w:val="003204D7"/>
    <w:rsid w:val="00330AB8"/>
    <w:rsid w:val="00335379"/>
    <w:rsid w:val="00341363"/>
    <w:rsid w:val="0038263A"/>
    <w:rsid w:val="003A5EBC"/>
    <w:rsid w:val="003A7EF7"/>
    <w:rsid w:val="003A7F27"/>
    <w:rsid w:val="003B0B2D"/>
    <w:rsid w:val="003B2C03"/>
    <w:rsid w:val="003C2D11"/>
    <w:rsid w:val="003C3B01"/>
    <w:rsid w:val="003C60E3"/>
    <w:rsid w:val="0040593A"/>
    <w:rsid w:val="00411CC8"/>
    <w:rsid w:val="0045731D"/>
    <w:rsid w:val="00461E6D"/>
    <w:rsid w:val="004B3FEE"/>
    <w:rsid w:val="004E4504"/>
    <w:rsid w:val="004F06E8"/>
    <w:rsid w:val="004F639B"/>
    <w:rsid w:val="00526627"/>
    <w:rsid w:val="005339A7"/>
    <w:rsid w:val="005522DD"/>
    <w:rsid w:val="00555FC3"/>
    <w:rsid w:val="00557FF7"/>
    <w:rsid w:val="00562F2A"/>
    <w:rsid w:val="005663A9"/>
    <w:rsid w:val="00577DE2"/>
    <w:rsid w:val="00585474"/>
    <w:rsid w:val="00597CB8"/>
    <w:rsid w:val="005B1A60"/>
    <w:rsid w:val="005B2FB7"/>
    <w:rsid w:val="005D5221"/>
    <w:rsid w:val="005E560D"/>
    <w:rsid w:val="005F393F"/>
    <w:rsid w:val="00603823"/>
    <w:rsid w:val="00607E3E"/>
    <w:rsid w:val="0062180D"/>
    <w:rsid w:val="00622555"/>
    <w:rsid w:val="00637B38"/>
    <w:rsid w:val="00640781"/>
    <w:rsid w:val="006865A6"/>
    <w:rsid w:val="00692884"/>
    <w:rsid w:val="00693AAC"/>
    <w:rsid w:val="006B614C"/>
    <w:rsid w:val="006E12F7"/>
    <w:rsid w:val="006E217E"/>
    <w:rsid w:val="00710242"/>
    <w:rsid w:val="00716134"/>
    <w:rsid w:val="007208FF"/>
    <w:rsid w:val="00740187"/>
    <w:rsid w:val="00757681"/>
    <w:rsid w:val="00766AE8"/>
    <w:rsid w:val="00792079"/>
    <w:rsid w:val="007B0AFB"/>
    <w:rsid w:val="007B69ED"/>
    <w:rsid w:val="007C58A2"/>
    <w:rsid w:val="007C59D8"/>
    <w:rsid w:val="00813B33"/>
    <w:rsid w:val="00824032"/>
    <w:rsid w:val="008312F7"/>
    <w:rsid w:val="00831706"/>
    <w:rsid w:val="00846A31"/>
    <w:rsid w:val="0089256C"/>
    <w:rsid w:val="008A7094"/>
    <w:rsid w:val="008B2B27"/>
    <w:rsid w:val="008C16E6"/>
    <w:rsid w:val="008D5FD1"/>
    <w:rsid w:val="008E7730"/>
    <w:rsid w:val="00904208"/>
    <w:rsid w:val="0090705D"/>
    <w:rsid w:val="009125D4"/>
    <w:rsid w:val="009128B4"/>
    <w:rsid w:val="00915E68"/>
    <w:rsid w:val="00954421"/>
    <w:rsid w:val="00961923"/>
    <w:rsid w:val="009831FA"/>
    <w:rsid w:val="00991C61"/>
    <w:rsid w:val="00993E8C"/>
    <w:rsid w:val="009C3191"/>
    <w:rsid w:val="009D5F4E"/>
    <w:rsid w:val="009D69DF"/>
    <w:rsid w:val="009E31A6"/>
    <w:rsid w:val="00A14068"/>
    <w:rsid w:val="00A17D4F"/>
    <w:rsid w:val="00A26711"/>
    <w:rsid w:val="00A34EEE"/>
    <w:rsid w:val="00A401BC"/>
    <w:rsid w:val="00A440A2"/>
    <w:rsid w:val="00A55841"/>
    <w:rsid w:val="00A61416"/>
    <w:rsid w:val="00A8161F"/>
    <w:rsid w:val="00A8326B"/>
    <w:rsid w:val="00A855C5"/>
    <w:rsid w:val="00A90C4D"/>
    <w:rsid w:val="00A92BD3"/>
    <w:rsid w:val="00A97F41"/>
    <w:rsid w:val="00AA0614"/>
    <w:rsid w:val="00AB571B"/>
    <w:rsid w:val="00AC0955"/>
    <w:rsid w:val="00AC09C5"/>
    <w:rsid w:val="00AD0319"/>
    <w:rsid w:val="00AD707D"/>
    <w:rsid w:val="00AE0D0E"/>
    <w:rsid w:val="00B0509E"/>
    <w:rsid w:val="00B51599"/>
    <w:rsid w:val="00B53117"/>
    <w:rsid w:val="00B545C9"/>
    <w:rsid w:val="00B70E49"/>
    <w:rsid w:val="00BA6FE7"/>
    <w:rsid w:val="00BB069D"/>
    <w:rsid w:val="00BB5CDF"/>
    <w:rsid w:val="00C12E6E"/>
    <w:rsid w:val="00C27E42"/>
    <w:rsid w:val="00C30BDF"/>
    <w:rsid w:val="00C318C7"/>
    <w:rsid w:val="00C31C38"/>
    <w:rsid w:val="00CA1BBC"/>
    <w:rsid w:val="00CC77F4"/>
    <w:rsid w:val="00CD30BF"/>
    <w:rsid w:val="00CD51AB"/>
    <w:rsid w:val="00CE5531"/>
    <w:rsid w:val="00CF325F"/>
    <w:rsid w:val="00CF509F"/>
    <w:rsid w:val="00CF5C29"/>
    <w:rsid w:val="00D01EB6"/>
    <w:rsid w:val="00D0526A"/>
    <w:rsid w:val="00D16C9A"/>
    <w:rsid w:val="00D52AED"/>
    <w:rsid w:val="00D540F6"/>
    <w:rsid w:val="00D604D5"/>
    <w:rsid w:val="00D705D4"/>
    <w:rsid w:val="00D83C91"/>
    <w:rsid w:val="00D90E4F"/>
    <w:rsid w:val="00DA506E"/>
    <w:rsid w:val="00DB41AB"/>
    <w:rsid w:val="00DC4461"/>
    <w:rsid w:val="00DF74D9"/>
    <w:rsid w:val="00E335BD"/>
    <w:rsid w:val="00E52CDE"/>
    <w:rsid w:val="00E654A9"/>
    <w:rsid w:val="00E719D1"/>
    <w:rsid w:val="00EA2D00"/>
    <w:rsid w:val="00EC712D"/>
    <w:rsid w:val="00F00228"/>
    <w:rsid w:val="00F00350"/>
    <w:rsid w:val="00F042FB"/>
    <w:rsid w:val="00F04D82"/>
    <w:rsid w:val="00F42A33"/>
    <w:rsid w:val="00F508A4"/>
    <w:rsid w:val="00F5247E"/>
    <w:rsid w:val="00F54A3A"/>
    <w:rsid w:val="00F55F34"/>
    <w:rsid w:val="00F67948"/>
    <w:rsid w:val="00F8422A"/>
    <w:rsid w:val="00F85DF6"/>
    <w:rsid w:val="00F92273"/>
    <w:rsid w:val="00F95C63"/>
    <w:rsid w:val="00FB582C"/>
    <w:rsid w:val="00FD3267"/>
    <w:rsid w:val="00FD37B9"/>
    <w:rsid w:val="00FD39C0"/>
    <w:rsid w:val="00FE093F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5480C83"/>
  <w15:docId w15:val="{F4AC27E0-AAD8-4B4A-BDB8-9A8229D4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8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66AE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692884"/>
    <w:rPr>
      <w:color w:val="0000FF"/>
      <w:u w:val="single"/>
    </w:rPr>
  </w:style>
  <w:style w:type="paragraph" w:customStyle="1" w:styleId="Default">
    <w:name w:val="Default"/>
    <w:rsid w:val="00F002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D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69ED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69ED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52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CD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2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CDE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A1B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@unm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unm.edu/forms/osp_ran_ques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unm.edu/forms/osp_ran_ques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99901-FF2E-4782-AECE-E4B95DEE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iroeder</dc:creator>
  <cp:keywords/>
  <dc:description/>
  <cp:lastModifiedBy>Mohammad 'Moe' Bundrage</cp:lastModifiedBy>
  <cp:revision>2</cp:revision>
  <cp:lastPrinted>2019-11-08T17:06:00Z</cp:lastPrinted>
  <dcterms:created xsi:type="dcterms:W3CDTF">2019-12-06T22:56:00Z</dcterms:created>
  <dcterms:modified xsi:type="dcterms:W3CDTF">2019-12-06T22:56:00Z</dcterms:modified>
</cp:coreProperties>
</file>