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91" w:rsidRPr="007E268E" w:rsidRDefault="007855A6">
      <w:pPr>
        <w:rPr>
          <w:sz w:val="32"/>
          <w:szCs w:val="32"/>
        </w:rPr>
      </w:pPr>
      <w:bookmarkStart w:id="0" w:name="_GoBack"/>
      <w:bookmarkEnd w:id="0"/>
      <w:r w:rsidRPr="007E268E">
        <w:rPr>
          <w:sz w:val="32"/>
          <w:szCs w:val="32"/>
        </w:rPr>
        <w:t xml:space="preserve">Question:  </w:t>
      </w:r>
      <w:r w:rsidR="004E4B91" w:rsidRPr="007E268E">
        <w:rPr>
          <w:sz w:val="32"/>
          <w:szCs w:val="32"/>
        </w:rPr>
        <w:t>What to do when Researchers leave UNM?</w:t>
      </w:r>
    </w:p>
    <w:p w:rsidR="004A46A5" w:rsidRPr="007E268E" w:rsidRDefault="004A46A5">
      <w:pPr>
        <w:rPr>
          <w:sz w:val="32"/>
          <w:szCs w:val="32"/>
        </w:rPr>
      </w:pPr>
    </w:p>
    <w:p w:rsidR="003D6993" w:rsidRPr="007E268E" w:rsidRDefault="004E4B91">
      <w:pPr>
        <w:rPr>
          <w:sz w:val="32"/>
          <w:szCs w:val="32"/>
        </w:rPr>
      </w:pPr>
      <w:r w:rsidRPr="007E268E">
        <w:rPr>
          <w:sz w:val="32"/>
          <w:szCs w:val="32"/>
        </w:rPr>
        <w:t>Objective:  An Orderly Transfer of Grants</w:t>
      </w:r>
    </w:p>
    <w:p w:rsidR="004A46A5" w:rsidRPr="007E268E" w:rsidRDefault="004A46A5">
      <w:pPr>
        <w:rPr>
          <w:sz w:val="32"/>
          <w:szCs w:val="32"/>
        </w:rPr>
      </w:pPr>
    </w:p>
    <w:p w:rsidR="004E4B91" w:rsidRPr="007E268E" w:rsidRDefault="007855A6">
      <w:pPr>
        <w:rPr>
          <w:sz w:val="32"/>
          <w:szCs w:val="32"/>
        </w:rPr>
      </w:pPr>
      <w:r w:rsidRPr="007E268E">
        <w:rPr>
          <w:sz w:val="32"/>
          <w:szCs w:val="32"/>
        </w:rPr>
        <w:t xml:space="preserve">Background:  </w:t>
      </w:r>
      <w:r w:rsidR="004E4B91" w:rsidRPr="007E268E">
        <w:rPr>
          <w:sz w:val="32"/>
          <w:szCs w:val="32"/>
        </w:rPr>
        <w:t>Professors move around all the time and when they move they typically try to take their active grants with them and that</w:t>
      </w:r>
      <w:r w:rsidR="0051220B" w:rsidRPr="007E268E">
        <w:rPr>
          <w:sz w:val="32"/>
          <w:szCs w:val="32"/>
        </w:rPr>
        <w:t xml:space="preserve"> i</w:t>
      </w:r>
      <w:r w:rsidR="004E4B91" w:rsidRPr="007E268E">
        <w:rPr>
          <w:sz w:val="32"/>
          <w:szCs w:val="32"/>
        </w:rPr>
        <w:t xml:space="preserve">s generally not a problem.  </w:t>
      </w:r>
      <w:r w:rsidR="004A46A5" w:rsidRPr="007E268E">
        <w:rPr>
          <w:sz w:val="32"/>
          <w:szCs w:val="32"/>
        </w:rPr>
        <w:t>Although t</w:t>
      </w:r>
      <w:r w:rsidR="004E4B91" w:rsidRPr="007E268E">
        <w:rPr>
          <w:sz w:val="32"/>
          <w:szCs w:val="32"/>
        </w:rPr>
        <w:t xml:space="preserve">he legal process </w:t>
      </w:r>
      <w:r w:rsidR="004A46A5" w:rsidRPr="007E268E">
        <w:rPr>
          <w:sz w:val="32"/>
          <w:szCs w:val="32"/>
        </w:rPr>
        <w:t xml:space="preserve">does </w:t>
      </w:r>
      <w:r w:rsidR="004E4B91" w:rsidRPr="007E268E">
        <w:rPr>
          <w:sz w:val="32"/>
          <w:szCs w:val="32"/>
        </w:rPr>
        <w:t xml:space="preserve">involve the sponsor making an award to the institution, in </w:t>
      </w:r>
      <w:r w:rsidR="004A46A5" w:rsidRPr="007E268E">
        <w:rPr>
          <w:sz w:val="32"/>
          <w:szCs w:val="32"/>
        </w:rPr>
        <w:t xml:space="preserve">most cases, the sponsor will support moving the research </w:t>
      </w:r>
      <w:r w:rsidR="0051220B" w:rsidRPr="007E268E">
        <w:rPr>
          <w:sz w:val="32"/>
          <w:szCs w:val="32"/>
        </w:rPr>
        <w:t>award</w:t>
      </w:r>
      <w:r w:rsidR="004A46A5" w:rsidRPr="007E268E">
        <w:rPr>
          <w:sz w:val="32"/>
          <w:szCs w:val="32"/>
        </w:rPr>
        <w:t xml:space="preserve"> along with the PI.  </w:t>
      </w:r>
    </w:p>
    <w:p w:rsidR="004A46A5" w:rsidRPr="007E268E" w:rsidRDefault="004A46A5">
      <w:pPr>
        <w:rPr>
          <w:sz w:val="32"/>
          <w:szCs w:val="32"/>
        </w:rPr>
      </w:pPr>
    </w:p>
    <w:p w:rsidR="004A46A5" w:rsidRPr="007E268E" w:rsidRDefault="004A46A5">
      <w:pPr>
        <w:rPr>
          <w:sz w:val="32"/>
          <w:szCs w:val="32"/>
        </w:rPr>
      </w:pPr>
      <w:r w:rsidRPr="007E268E">
        <w:rPr>
          <w:sz w:val="32"/>
          <w:szCs w:val="32"/>
        </w:rPr>
        <w:t>Order of Notifications:</w:t>
      </w:r>
    </w:p>
    <w:p w:rsidR="004A46A5" w:rsidRPr="007E268E" w:rsidRDefault="004A46A5">
      <w:pPr>
        <w:rPr>
          <w:sz w:val="32"/>
          <w:szCs w:val="32"/>
        </w:rPr>
      </w:pPr>
    </w:p>
    <w:p w:rsidR="004E4B91" w:rsidRPr="007E268E" w:rsidRDefault="004A46A5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68E">
        <w:rPr>
          <w:sz w:val="32"/>
          <w:szCs w:val="32"/>
        </w:rPr>
        <w:t>PI notifies departmental chair/dean/director that they are leaving.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Pr="007E268E" w:rsidRDefault="00C90B76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PI/Departmental staff will n</w:t>
      </w:r>
      <w:r w:rsidR="004A46A5" w:rsidRPr="007E268E">
        <w:rPr>
          <w:sz w:val="32"/>
          <w:szCs w:val="32"/>
        </w:rPr>
        <w:t>otify OSP that PI is leaving and planned disposition of active awards.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Pr="007E268E" w:rsidRDefault="00C90B76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OSP will n</w:t>
      </w:r>
      <w:r w:rsidR="004A46A5" w:rsidRPr="007E268E">
        <w:rPr>
          <w:sz w:val="32"/>
          <w:szCs w:val="32"/>
        </w:rPr>
        <w:t>otify the sponsoring agency of the upcoming move.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Pr="007E268E" w:rsidRDefault="00C90B76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OSP will notify </w:t>
      </w:r>
      <w:r w:rsidR="004A46A5" w:rsidRPr="007E268E">
        <w:rPr>
          <w:sz w:val="32"/>
          <w:szCs w:val="32"/>
        </w:rPr>
        <w:t>C&amp;G Accounting</w:t>
      </w:r>
      <w:r>
        <w:rPr>
          <w:sz w:val="32"/>
          <w:szCs w:val="32"/>
        </w:rPr>
        <w:t xml:space="preserve"> who will </w:t>
      </w:r>
      <w:r w:rsidR="004A46A5" w:rsidRPr="007E268E">
        <w:rPr>
          <w:sz w:val="32"/>
          <w:szCs w:val="32"/>
        </w:rPr>
        <w:t>determine the approximate balance of funds remaining at the time of transfer.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  <w:r w:rsidRPr="007E268E">
        <w:rPr>
          <w:sz w:val="32"/>
          <w:szCs w:val="32"/>
        </w:rPr>
        <w:t xml:space="preserve"> </w:t>
      </w:r>
    </w:p>
    <w:p w:rsidR="004A46A5" w:rsidRPr="007E268E" w:rsidRDefault="00C90B76" w:rsidP="004A46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OSP will n</w:t>
      </w:r>
      <w:r w:rsidR="004A46A5" w:rsidRPr="007E268E">
        <w:rPr>
          <w:sz w:val="32"/>
          <w:szCs w:val="32"/>
        </w:rPr>
        <w:t>otify the sponsoring agency of the expected balance of funding.</w:t>
      </w:r>
    </w:p>
    <w:p w:rsidR="004A46A5" w:rsidRPr="007E268E" w:rsidRDefault="004A46A5" w:rsidP="004A46A5">
      <w:pPr>
        <w:pStyle w:val="ListParagraph"/>
        <w:rPr>
          <w:sz w:val="32"/>
          <w:szCs w:val="32"/>
        </w:rPr>
      </w:pPr>
    </w:p>
    <w:p w:rsidR="004A46A5" w:rsidRDefault="004A46A5" w:rsidP="004A46A5">
      <w:pPr>
        <w:ind w:left="360"/>
      </w:pPr>
    </w:p>
    <w:p w:rsidR="004E4B91" w:rsidRDefault="004E4B91"/>
    <w:sectPr w:rsidR="004E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62A"/>
    <w:multiLevelType w:val="hybridMultilevel"/>
    <w:tmpl w:val="DA6C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5E"/>
    <w:rsid w:val="00184392"/>
    <w:rsid w:val="003D6993"/>
    <w:rsid w:val="004A46A5"/>
    <w:rsid w:val="004E4B91"/>
    <w:rsid w:val="0051220B"/>
    <w:rsid w:val="00583BC2"/>
    <w:rsid w:val="0066715E"/>
    <w:rsid w:val="007855A6"/>
    <w:rsid w:val="007E268E"/>
    <w:rsid w:val="009C1F1C"/>
    <w:rsid w:val="00C42A4B"/>
    <w:rsid w:val="00C90B76"/>
    <w:rsid w:val="00E2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E8E6-4223-4760-8C04-179FCA8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DSelke</dc:creator>
  <cp:keywords/>
  <dc:description/>
  <cp:lastModifiedBy>Debora Selke</cp:lastModifiedBy>
  <cp:revision>7</cp:revision>
  <cp:lastPrinted>2015-10-12T16:54:00Z</cp:lastPrinted>
  <dcterms:created xsi:type="dcterms:W3CDTF">2015-10-12T17:02:00Z</dcterms:created>
  <dcterms:modified xsi:type="dcterms:W3CDTF">2015-10-13T16:51:00Z</dcterms:modified>
</cp:coreProperties>
</file>